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8E" w:rsidRPr="00B676A0" w:rsidRDefault="00B0738E" w:rsidP="00B0738E">
      <w:pPr>
        <w:ind w:firstLine="540"/>
        <w:jc w:val="both"/>
        <w:rPr>
          <w:sz w:val="28"/>
          <w:szCs w:val="28"/>
        </w:rPr>
      </w:pPr>
      <w:r w:rsidRPr="00C465B2">
        <w:rPr>
          <w:b/>
          <w:sz w:val="28"/>
          <w:szCs w:val="28"/>
        </w:rPr>
        <w:t>Самостоятельная работа</w:t>
      </w:r>
      <w:r>
        <w:rPr>
          <w:sz w:val="28"/>
          <w:szCs w:val="28"/>
        </w:rPr>
        <w:t>. Задание: прочтите текст и сформулируйте основную проблему статьи.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>(1)Говорят, что у всякой наглости есть предел. (2)Это очень хорошая поговорка, даже мудрая. (3)Но, к сожалению, не жизненная. (4)Практикой не подтверждается. (5)Любой россиянин знает, что у наглости предела нет.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>(6)Вот недавний конкретный пример.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proofErr w:type="gramStart"/>
      <w:r w:rsidRPr="00B0738E">
        <w:rPr>
          <w:sz w:val="22"/>
          <w:szCs w:val="22"/>
        </w:rPr>
        <w:t>(7)Не где-нибудь в дремучем захолустье, а прямо в столице нашей родины, средь бела дня, в пяти шагах от выхода из метро два молодых здоровых боевика избили Героя России. (8)Швырнули на землю, вываляли в грязи и даже пытались запихнуть в стоящую поблизости машину. (9)Герой России, человек далеко не молодой и не слишком здоровый, еле спасся. (10)А из</w:t>
      </w:r>
      <w:proofErr w:type="gramEnd"/>
      <w:r w:rsidRPr="00B0738E">
        <w:rPr>
          <w:sz w:val="22"/>
          <w:szCs w:val="22"/>
        </w:rPr>
        <w:t xml:space="preserve"> людей, стоявших вокруг, на помощь ему не пришел никто.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proofErr w:type="gramStart"/>
      <w:r w:rsidRPr="00B0738E">
        <w:rPr>
          <w:sz w:val="22"/>
          <w:szCs w:val="22"/>
        </w:rPr>
        <w:t>(11)Правда, у этих равнодушных граждан есть маленькое оправдание: дело в том, что боевики были одеты в милицейскую форму, да еще с сержантскими погонами. (12)Мало того, они и были сержантами милиции. (13)Чеченцы, что ли? (14)Да нет, светловолосые и светлоглазые, абсолютно наши люди. (15)Просто боевые ребята, всегда готовые врезать, кому надо и не надо, чтобы каждый знал</w:t>
      </w:r>
      <w:proofErr w:type="gramEnd"/>
      <w:r w:rsidRPr="00B0738E">
        <w:rPr>
          <w:sz w:val="22"/>
          <w:szCs w:val="22"/>
        </w:rPr>
        <w:t xml:space="preserve"> свое место.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proofErr w:type="gramStart"/>
      <w:r w:rsidRPr="00B0738E">
        <w:rPr>
          <w:sz w:val="22"/>
          <w:szCs w:val="22"/>
        </w:rPr>
        <w:t>(16)Герой России пожаловался милицейскому начальству. (17)Оно вникло в происшествие и ответило, что боевые ребята, даже если малость погорячились, по существу правы, потерпевший сам виноват: зачем сопротивлялся, когда били и волокли в машину? (18)В конце концов, они власть, а он кто? (19)С учетом, что Герой России, преследовать по закону его не стали, но впредь пусть учтет.</w:t>
      </w:r>
      <w:proofErr w:type="gramEnd"/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 xml:space="preserve">(20)Надо сказать, потерпевший, действительно, был виноват, и даже дважды. (21)Нет, не в том, что упирался, когда волокли, тут его понять можно: уж если на людях бьют, </w:t>
      </w:r>
      <w:proofErr w:type="gramStart"/>
      <w:r w:rsidRPr="00B0738E">
        <w:rPr>
          <w:sz w:val="22"/>
          <w:szCs w:val="22"/>
        </w:rPr>
        <w:t>то</w:t>
      </w:r>
      <w:proofErr w:type="gramEnd"/>
      <w:r w:rsidRPr="00B0738E">
        <w:rPr>
          <w:sz w:val="22"/>
          <w:szCs w:val="22"/>
        </w:rPr>
        <w:t xml:space="preserve"> что сделают в закрытой машине, не предскажет никто. (22)Виноват он был в том, что, во-первых, по имени Магомет, а, во вторых, по фамилии </w:t>
      </w:r>
      <w:proofErr w:type="spellStart"/>
      <w:r w:rsidRPr="00B0738E">
        <w:rPr>
          <w:sz w:val="22"/>
          <w:szCs w:val="22"/>
        </w:rPr>
        <w:t>Толбоев</w:t>
      </w:r>
      <w:proofErr w:type="spellEnd"/>
      <w:r w:rsidRPr="00B0738E">
        <w:rPr>
          <w:sz w:val="22"/>
          <w:szCs w:val="22"/>
        </w:rPr>
        <w:t>. (23)То есть ярко выраженное лицо кавказской национальности. (24)И боевые ребята просто хотели проверить. (25)А иным методам проверки их, судя по всему, не обучили. (26)За что же наказывать – они же старались!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proofErr w:type="gramStart"/>
      <w:r w:rsidRPr="00B0738E">
        <w:rPr>
          <w:sz w:val="22"/>
          <w:szCs w:val="22"/>
        </w:rPr>
        <w:t>(27)Наверное, тем бы все и кончилось – но абсолютно рядовое происшествие раздули журналисты. (28)Дали информацию в газеты, сделали коротенький сюжет на телевидении. (29)И более высокое начальство решило проявить вежливость: перед Героем России, испытателем самолетов и космических аппаратов, извинился сам лично глава московской милиции. (30)Словом, инцидент вполне можно считать исчерпанным.</w:t>
      </w:r>
      <w:proofErr w:type="gramEnd"/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>(31)Но меня гложет вот какое сомнение.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>(32)А если бы потерпевшим вдруг оказался не знаменитый человек? (33)Тогда что? (34)Стала бы эта история событием? (35)Подхватили бы ее журналисты? (36)Извинялись бы перед пострадавшим от рук милицейских боевиков?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 xml:space="preserve">(37)Не знаю. (38)Честно скажу – не знаю. (39)Подозреваю даже, что не подавляющая, но достаточно значительная </w:t>
      </w:r>
      <w:proofErr w:type="gramStart"/>
      <w:r w:rsidRPr="00B0738E">
        <w:rPr>
          <w:sz w:val="22"/>
          <w:szCs w:val="22"/>
        </w:rPr>
        <w:t>часть граждан даже одобрила бы</w:t>
      </w:r>
      <w:proofErr w:type="gramEnd"/>
      <w:r w:rsidRPr="00B0738E">
        <w:rPr>
          <w:sz w:val="22"/>
          <w:szCs w:val="22"/>
        </w:rPr>
        <w:t xml:space="preserve"> их превентивные действия.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>(40)Почему?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>(41)А потому!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 xml:space="preserve">(42)Потому что – «понаехали тут всякие»! (43)Куда ни </w:t>
      </w:r>
      <w:proofErr w:type="gramStart"/>
      <w:r w:rsidRPr="00B0738E">
        <w:rPr>
          <w:sz w:val="22"/>
          <w:szCs w:val="22"/>
        </w:rPr>
        <w:t>ткнешься</w:t>
      </w:r>
      <w:proofErr w:type="gramEnd"/>
      <w:r w:rsidRPr="00B0738E">
        <w:rPr>
          <w:sz w:val="22"/>
          <w:szCs w:val="22"/>
        </w:rPr>
        <w:t>, везде они. (44)Чего едут? (45)Что им тут, медом намазано? (46)Нам самим тесно, а тут еще они!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proofErr w:type="gramStart"/>
      <w:r w:rsidRPr="00B0738E">
        <w:rPr>
          <w:sz w:val="22"/>
          <w:szCs w:val="22"/>
        </w:rPr>
        <w:t>(47)Все эти тексты я не придумал – я их слышал не раз, не два и не двадцать два. (48)Ну не можем, никак мы не можем примириться с тем, что Россия – великая держава, а Москва – мировая столица. (49)Не можем примириться, что у всех ста восьмидесяти крупных и малых этносов, населяющих нашу огромную державу, права и на Россию, и на</w:t>
      </w:r>
      <w:proofErr w:type="gramEnd"/>
      <w:r w:rsidRPr="00B0738E">
        <w:rPr>
          <w:sz w:val="22"/>
          <w:szCs w:val="22"/>
        </w:rPr>
        <w:t xml:space="preserve"> ее столицу не гостевые, а хозяйские. (50)Любой квадрат нашей общей земли принадлежит любому россиянину. (51)Где хочет, там и живет. (52)Его страна!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 xml:space="preserve">(53)И это для нас не беда, а большая удача. (54)Ведь как повезло Москве, что сюда понаехали Арам Хачатурян, Святослав Рихтер, </w:t>
      </w:r>
      <w:proofErr w:type="spellStart"/>
      <w:r w:rsidRPr="00B0738E">
        <w:rPr>
          <w:sz w:val="22"/>
          <w:szCs w:val="22"/>
        </w:rPr>
        <w:t>Вахтанг</w:t>
      </w:r>
      <w:proofErr w:type="spellEnd"/>
      <w:r w:rsidRPr="00B0738E">
        <w:rPr>
          <w:sz w:val="22"/>
          <w:szCs w:val="22"/>
        </w:rPr>
        <w:t xml:space="preserve"> Чабукиани, </w:t>
      </w:r>
      <w:proofErr w:type="spellStart"/>
      <w:r w:rsidRPr="00B0738E">
        <w:rPr>
          <w:sz w:val="22"/>
          <w:szCs w:val="22"/>
        </w:rPr>
        <w:t>Махмуд</w:t>
      </w:r>
      <w:proofErr w:type="spellEnd"/>
      <w:r w:rsidRPr="00B0738E">
        <w:rPr>
          <w:sz w:val="22"/>
          <w:szCs w:val="22"/>
        </w:rPr>
        <w:t xml:space="preserve"> </w:t>
      </w:r>
      <w:proofErr w:type="spellStart"/>
      <w:r w:rsidRPr="00B0738E">
        <w:rPr>
          <w:sz w:val="22"/>
          <w:szCs w:val="22"/>
        </w:rPr>
        <w:t>Эсембаев</w:t>
      </w:r>
      <w:proofErr w:type="spellEnd"/>
      <w:r w:rsidRPr="00B0738E">
        <w:rPr>
          <w:sz w:val="22"/>
          <w:szCs w:val="22"/>
        </w:rPr>
        <w:t xml:space="preserve">, Таир Салахов и Давид Ойстрах! (55)Насколько бедней была бы сегодняшняя столица без Николая Цискаридзе, Михаила Жванецкого или </w:t>
      </w:r>
      <w:proofErr w:type="spellStart"/>
      <w:r w:rsidRPr="00B0738E">
        <w:rPr>
          <w:sz w:val="22"/>
          <w:szCs w:val="22"/>
        </w:rPr>
        <w:t>Армена</w:t>
      </w:r>
      <w:proofErr w:type="spellEnd"/>
      <w:r w:rsidRPr="00B0738E">
        <w:rPr>
          <w:sz w:val="22"/>
          <w:szCs w:val="22"/>
        </w:rPr>
        <w:t xml:space="preserve"> </w:t>
      </w:r>
      <w:proofErr w:type="spellStart"/>
      <w:r w:rsidRPr="00B0738E">
        <w:rPr>
          <w:sz w:val="22"/>
          <w:szCs w:val="22"/>
        </w:rPr>
        <w:t>Джигарханяна</w:t>
      </w:r>
      <w:proofErr w:type="spellEnd"/>
      <w:r w:rsidRPr="00B0738E">
        <w:rPr>
          <w:sz w:val="22"/>
          <w:szCs w:val="22"/>
        </w:rPr>
        <w:t>!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proofErr w:type="gramStart"/>
      <w:r w:rsidRPr="00B0738E">
        <w:rPr>
          <w:sz w:val="22"/>
          <w:szCs w:val="22"/>
        </w:rPr>
        <w:t>(56)Если разобраться, вся Россия состоит из понаехавших. (57)Москвичи понаехали на Байкал, а сибиряки – на Волгу. (58)Русские на Кавказ, а кавказцы – в Воронеж и Астрахань. (59)На Дальний Восток, вообще, понаехали все, кому не лень, потому что ленивым там делать нечего. (60)Причем, «охота к перемене мест» – очень давняя российская традиция.</w:t>
      </w:r>
      <w:proofErr w:type="gramEnd"/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>(61)Тысячу лет назад в нынешнее Нечерноземье с Севера понаехали варяги, с Юга – греки, с Запада – поляки и немцы, с Востока – татары. (62)Но и сами русские не зевали: Ермак понаехал в Зауралье, Хабаров – на Амур, Крашенинников – на Камчатку, а Пржевальский –  вообще в пустыню Гоби. (63)</w:t>
      </w:r>
      <w:proofErr w:type="gramStart"/>
      <w:r w:rsidRPr="00B0738E">
        <w:rPr>
          <w:sz w:val="22"/>
          <w:szCs w:val="22"/>
        </w:rPr>
        <w:t>И</w:t>
      </w:r>
      <w:proofErr w:type="gramEnd"/>
      <w:r w:rsidRPr="00B0738E">
        <w:rPr>
          <w:sz w:val="22"/>
          <w:szCs w:val="22"/>
        </w:rPr>
        <w:t xml:space="preserve"> поди теперь разбери, кто где коренной, а кто понаехавший. (64)Так что единственный реальный выход из создавшейся мешанины – признать, что все мы равноправные россияне, понаехавшие из России в Россию. (65)И чем глубже мы это поймем, тем быстрей и </w:t>
      </w:r>
      <w:proofErr w:type="spellStart"/>
      <w:r w:rsidRPr="00B0738E">
        <w:rPr>
          <w:sz w:val="22"/>
          <w:szCs w:val="22"/>
        </w:rPr>
        <w:t>бескровней</w:t>
      </w:r>
      <w:proofErr w:type="spellEnd"/>
      <w:r w:rsidRPr="00B0738E">
        <w:rPr>
          <w:sz w:val="22"/>
          <w:szCs w:val="22"/>
        </w:rPr>
        <w:t xml:space="preserve"> оформится и затвердеет монолитная российская нация, которую никому не удастся раздробить на куски или разодрать на лохмотья.</w:t>
      </w:r>
    </w:p>
    <w:p w:rsidR="00B0738E" w:rsidRPr="00B0738E" w:rsidRDefault="00B0738E" w:rsidP="00B0738E">
      <w:pPr>
        <w:ind w:firstLine="540"/>
        <w:jc w:val="both"/>
        <w:rPr>
          <w:sz w:val="22"/>
          <w:szCs w:val="22"/>
        </w:rPr>
      </w:pPr>
      <w:r w:rsidRPr="00B0738E">
        <w:rPr>
          <w:sz w:val="22"/>
          <w:szCs w:val="22"/>
        </w:rPr>
        <w:t xml:space="preserve">                                                                                        </w:t>
      </w:r>
      <w:r w:rsidRPr="00B0738E">
        <w:rPr>
          <w:i/>
          <w:sz w:val="22"/>
          <w:szCs w:val="22"/>
        </w:rPr>
        <w:t xml:space="preserve">(По Л. </w:t>
      </w:r>
      <w:proofErr w:type="spellStart"/>
      <w:r w:rsidRPr="00B0738E">
        <w:rPr>
          <w:i/>
          <w:sz w:val="22"/>
          <w:szCs w:val="22"/>
        </w:rPr>
        <w:t>Жуховицкому</w:t>
      </w:r>
      <w:proofErr w:type="spellEnd"/>
      <w:r w:rsidRPr="00B0738E">
        <w:rPr>
          <w:i/>
          <w:sz w:val="22"/>
          <w:szCs w:val="22"/>
        </w:rPr>
        <w:t>)</w:t>
      </w:r>
    </w:p>
    <w:p w:rsidR="00EB0A21" w:rsidRPr="00B0738E" w:rsidRDefault="00EB0A21">
      <w:pPr>
        <w:rPr>
          <w:sz w:val="22"/>
          <w:szCs w:val="22"/>
        </w:rPr>
      </w:pPr>
    </w:p>
    <w:sectPr w:rsidR="00EB0A21" w:rsidRPr="00B0738E" w:rsidSect="00B0738E">
      <w:pgSz w:w="11906" w:h="16838"/>
      <w:pgMar w:top="709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0738E"/>
    <w:rsid w:val="00334787"/>
    <w:rsid w:val="00B0738E"/>
    <w:rsid w:val="00C465B2"/>
    <w:rsid w:val="00EB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2012-05-02T03:39:00Z</dcterms:created>
  <dcterms:modified xsi:type="dcterms:W3CDTF">2012-05-02T03:43:00Z</dcterms:modified>
</cp:coreProperties>
</file>