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5F6" w:rsidRPr="008045F6" w:rsidRDefault="008045F6" w:rsidP="008045F6">
      <w:pPr>
        <w:pStyle w:val="imaligncenter"/>
        <w:shd w:val="clear" w:color="auto" w:fill="FFFFFF"/>
        <w:textAlignment w:val="baseline"/>
      </w:pPr>
      <w:r w:rsidRPr="008045F6">
        <w:rPr>
          <w:rStyle w:val="ff22"/>
        </w:rPr>
        <w:t xml:space="preserve">Упражнения на отработку навыка отличия наречий от других частей речи </w:t>
      </w:r>
    </w:p>
    <w:p w:rsidR="008045F6" w:rsidRPr="008045F6" w:rsidRDefault="008045F6" w:rsidP="008045F6">
      <w:pPr>
        <w:pStyle w:val="imalignleft"/>
        <w:shd w:val="clear" w:color="auto" w:fill="FFFFFF"/>
        <w:spacing w:after="240"/>
        <w:textAlignment w:val="baseline"/>
      </w:pPr>
      <w:r w:rsidRPr="008045F6">
        <w:rPr>
          <w:rFonts w:ascii="Tahoma" w:hAnsi="Tahoma" w:cs="Tahoma"/>
        </w:rPr>
        <w:br/>
      </w:r>
      <w:r w:rsidRPr="008045F6">
        <w:rPr>
          <w:rStyle w:val="ff22"/>
        </w:rPr>
        <w:t xml:space="preserve">1. Заменить наречия синонимами. </w:t>
      </w:r>
      <w:r w:rsidRPr="008045F6">
        <w:rPr>
          <w:rFonts w:ascii="Tahoma" w:hAnsi="Tahoma" w:cs="Tahoma"/>
        </w:rPr>
        <w:br/>
      </w:r>
      <w:proofErr w:type="gramStart"/>
      <w:r w:rsidRPr="008045F6">
        <w:rPr>
          <w:rStyle w:val="ff22"/>
        </w:rPr>
        <w:t>ШЛИ наудачу (наугад), подошли вплотную (близко), расколол надвое (пополам), совсем не удивился (совершенно), все делали вместе (сообща), ушла вглубь (глубоко), готовились втайне (скрытно), вмиг появился (вдруг, неожиданно), читал вслух (громко), знал назубок (хорошо), показался вдали (издали).</w:t>
      </w:r>
      <w:r w:rsidRPr="008045F6">
        <w:rPr>
          <w:rFonts w:ascii="Tahoma" w:hAnsi="Tahoma" w:cs="Tahoma"/>
        </w:rPr>
        <w:br/>
      </w:r>
      <w:r w:rsidRPr="008045F6">
        <w:rPr>
          <w:rFonts w:ascii="Tahoma" w:hAnsi="Tahoma" w:cs="Tahoma"/>
        </w:rPr>
        <w:br/>
      </w:r>
      <w:r w:rsidRPr="008045F6">
        <w:rPr>
          <w:rStyle w:val="ff22"/>
        </w:rPr>
        <w:t>2.</w:t>
      </w:r>
      <w:proofErr w:type="gramEnd"/>
      <w:r w:rsidRPr="008045F6">
        <w:rPr>
          <w:rStyle w:val="ff22"/>
        </w:rPr>
        <w:t xml:space="preserve"> Определить, к какой части речи относятся выделенные слова, устно придумать предложения со сходными словами другой части речи.</w:t>
      </w:r>
      <w:r w:rsidRPr="008045F6">
        <w:rPr>
          <w:rFonts w:ascii="Tahoma" w:hAnsi="Tahoma" w:cs="Tahoma"/>
        </w:rPr>
        <w:br/>
      </w:r>
      <w:proofErr w:type="gramStart"/>
      <w:r w:rsidRPr="008045F6">
        <w:rPr>
          <w:rStyle w:val="ff22"/>
        </w:rPr>
        <w:t>На удачу</w:t>
      </w:r>
      <w:proofErr w:type="gramEnd"/>
      <w:r w:rsidRPr="008045F6">
        <w:rPr>
          <w:rStyle w:val="ff22"/>
        </w:rPr>
        <w:t xml:space="preserve"> не рассчитывай, а вначале по-настоящему изучи дело. - Мы заблудились и шли наудачу. Предисловие бывает в начале книги. Соскучился по настоящему делу. </w:t>
      </w:r>
      <w:r w:rsidRPr="008045F6">
        <w:rPr>
          <w:rFonts w:ascii="Tahoma" w:hAnsi="Tahoma" w:cs="Tahoma"/>
        </w:rPr>
        <w:br/>
      </w:r>
      <w:r w:rsidRPr="008045F6">
        <w:rPr>
          <w:rFonts w:ascii="Tahoma" w:hAnsi="Tahoma" w:cs="Tahoma"/>
        </w:rPr>
        <w:br/>
      </w:r>
      <w:r w:rsidRPr="008045F6">
        <w:rPr>
          <w:rStyle w:val="ff22"/>
        </w:rPr>
        <w:t>1) По иному болоту и летом насилу проберешься.</w:t>
      </w:r>
      <w:r w:rsidRPr="008045F6">
        <w:rPr>
          <w:rFonts w:ascii="Tahoma" w:hAnsi="Tahoma" w:cs="Tahoma"/>
        </w:rPr>
        <w:br/>
      </w:r>
      <w:r w:rsidRPr="008045F6">
        <w:rPr>
          <w:rStyle w:val="ff22"/>
        </w:rPr>
        <w:t xml:space="preserve">2) Наконец мы собрались вместе. 3) На сколько дней, по-вашему, рассчитана эта работа? 4) Втайне ото всех я отправился вслед за матросами. </w:t>
      </w:r>
      <w:proofErr w:type="gramStart"/>
      <w:r w:rsidRPr="008045F6">
        <w:rPr>
          <w:rStyle w:val="ff22"/>
        </w:rPr>
        <w:t xml:space="preserve">5) </w:t>
      </w:r>
      <w:proofErr w:type="gramEnd"/>
      <w:r w:rsidRPr="008045F6">
        <w:rPr>
          <w:rStyle w:val="ff22"/>
        </w:rPr>
        <w:t>Я пришел совсем не вовремя. 6) Сегодня урок пения во вторых и в третьих классах.</w:t>
      </w:r>
      <w:r w:rsidRPr="008045F6">
        <w:rPr>
          <w:rFonts w:ascii="Tahoma" w:hAnsi="Tahoma" w:cs="Tahoma"/>
        </w:rPr>
        <w:br/>
      </w:r>
      <w:r w:rsidRPr="008045F6">
        <w:rPr>
          <w:rFonts w:ascii="Tahoma" w:hAnsi="Tahoma" w:cs="Tahoma"/>
        </w:rPr>
        <w:br/>
      </w:r>
      <w:r w:rsidRPr="008045F6">
        <w:rPr>
          <w:rStyle w:val="ff22"/>
        </w:rPr>
        <w:t xml:space="preserve">3. Такую же работу проделать письменно. </w:t>
      </w:r>
      <w:r w:rsidRPr="008045F6">
        <w:rPr>
          <w:rFonts w:ascii="Tahoma" w:hAnsi="Tahoma" w:cs="Tahoma"/>
        </w:rPr>
        <w:br/>
      </w:r>
      <w:r w:rsidRPr="008045F6">
        <w:rPr>
          <w:rStyle w:val="ff22"/>
        </w:rPr>
        <w:t xml:space="preserve">1) Все студенты были налицо. 2) Он это сделал по долгу службы. 3) Мы поехали на встречу с писателями. </w:t>
      </w:r>
      <w:proofErr w:type="gramStart"/>
      <w:r w:rsidRPr="008045F6">
        <w:rPr>
          <w:rStyle w:val="ff22"/>
        </w:rPr>
        <w:t xml:space="preserve">4) </w:t>
      </w:r>
      <w:proofErr w:type="gramEnd"/>
      <w:r w:rsidRPr="008045F6">
        <w:rPr>
          <w:rStyle w:val="ff22"/>
        </w:rPr>
        <w:t>Противник разбит наголову. 5) Яйца сварили вкрутую. 6) Он втайне мечтал о путешествиях. 7) За чем пойдешь, то и найдешь.</w:t>
      </w:r>
      <w:r w:rsidRPr="008045F6">
        <w:rPr>
          <w:rFonts w:ascii="Tahoma" w:hAnsi="Tahoma" w:cs="Tahoma"/>
        </w:rPr>
        <w:br/>
      </w:r>
      <w:r w:rsidRPr="008045F6">
        <w:rPr>
          <w:rFonts w:ascii="Tahoma" w:hAnsi="Tahoma" w:cs="Tahoma"/>
        </w:rPr>
        <w:br/>
      </w:r>
      <w:r w:rsidRPr="008045F6">
        <w:rPr>
          <w:rStyle w:val="ff22"/>
        </w:rPr>
        <w:t>4. Образовать от данного корня все возможные наречия,</w:t>
      </w:r>
      <w:r w:rsidRPr="008045F6">
        <w:rPr>
          <w:rFonts w:ascii="Tahoma" w:hAnsi="Tahoma" w:cs="Tahoma"/>
        </w:rPr>
        <w:br/>
      </w:r>
      <w:r w:rsidRPr="008045F6">
        <w:rPr>
          <w:rStyle w:val="ff22"/>
        </w:rPr>
        <w:t xml:space="preserve">составить с ними словосочетания, указать на их </w:t>
      </w:r>
      <w:proofErr w:type="spellStart"/>
      <w:r w:rsidRPr="008045F6">
        <w:rPr>
          <w:rStyle w:val="ff22"/>
        </w:rPr>
        <w:t>смы</w:t>
      </w:r>
      <w:proofErr w:type="gramStart"/>
      <w:r w:rsidRPr="008045F6">
        <w:rPr>
          <w:rStyle w:val="ff22"/>
        </w:rPr>
        <w:t>с</w:t>
      </w:r>
      <w:proofErr w:type="spellEnd"/>
      <w:r w:rsidRPr="008045F6">
        <w:rPr>
          <w:rStyle w:val="ff22"/>
        </w:rPr>
        <w:t>-</w:t>
      </w:r>
      <w:proofErr w:type="gramEnd"/>
      <w:r w:rsidRPr="008045F6">
        <w:rPr>
          <w:rFonts w:ascii="Tahoma" w:hAnsi="Tahoma" w:cs="Tahoma"/>
        </w:rPr>
        <w:br/>
      </w:r>
      <w:proofErr w:type="spellStart"/>
      <w:r w:rsidRPr="008045F6">
        <w:rPr>
          <w:rStyle w:val="ff22"/>
        </w:rPr>
        <w:t>ловое</w:t>
      </w:r>
      <w:proofErr w:type="spellEnd"/>
      <w:r w:rsidRPr="008045F6">
        <w:rPr>
          <w:rStyle w:val="ff22"/>
        </w:rPr>
        <w:t xml:space="preserve"> различие: даль - чернеет вдали, речка поодаль,</w:t>
      </w:r>
      <w:r w:rsidRPr="008045F6">
        <w:rPr>
          <w:rFonts w:ascii="Tahoma" w:hAnsi="Tahoma" w:cs="Tahoma"/>
        </w:rPr>
        <w:br/>
      </w:r>
      <w:r w:rsidRPr="008045F6">
        <w:rPr>
          <w:rStyle w:val="ff22"/>
        </w:rPr>
        <w:t>вдалеке от города, далеко в лес, увидел издали,</w:t>
      </w:r>
      <w:r w:rsidRPr="008045F6">
        <w:rPr>
          <w:rFonts w:ascii="Tahoma" w:hAnsi="Tahoma" w:cs="Tahoma"/>
        </w:rPr>
        <w:br/>
      </w:r>
      <w:r w:rsidRPr="008045F6">
        <w:rPr>
          <w:rStyle w:val="ff22"/>
        </w:rPr>
        <w:t xml:space="preserve">приехал издалека. </w:t>
      </w:r>
      <w:r w:rsidRPr="008045F6">
        <w:rPr>
          <w:rFonts w:ascii="Tahoma" w:hAnsi="Tahoma" w:cs="Tahoma"/>
        </w:rPr>
        <w:br/>
      </w:r>
      <w:proofErr w:type="gramStart"/>
      <w:r w:rsidRPr="008045F6">
        <w:rPr>
          <w:rStyle w:val="ff22"/>
        </w:rPr>
        <w:t>Первый, один, начало, сюда, низ, перед, бок, верх, круг, легкий, строгий, весь, редко, долго, куда.</w:t>
      </w:r>
      <w:r w:rsidRPr="008045F6">
        <w:rPr>
          <w:rFonts w:ascii="Tahoma" w:hAnsi="Tahoma" w:cs="Tahoma"/>
        </w:rPr>
        <w:br/>
      </w:r>
      <w:r w:rsidRPr="008045F6">
        <w:rPr>
          <w:rFonts w:ascii="Tahoma" w:hAnsi="Tahoma" w:cs="Tahoma"/>
        </w:rPr>
        <w:br/>
      </w:r>
      <w:r w:rsidRPr="008045F6">
        <w:rPr>
          <w:rStyle w:val="ff22"/>
        </w:rPr>
        <w:t>5.</w:t>
      </w:r>
      <w:proofErr w:type="gramEnd"/>
      <w:r w:rsidRPr="008045F6">
        <w:rPr>
          <w:rStyle w:val="ff22"/>
        </w:rPr>
        <w:t xml:space="preserve"> Составить и записать в три столбика словосочетания с наречиями, пишущимися слитно, раздельно и через черточку.</w:t>
      </w:r>
      <w:r w:rsidRPr="008045F6">
        <w:rPr>
          <w:rFonts w:ascii="Tahoma" w:hAnsi="Tahoma" w:cs="Tahoma"/>
        </w:rPr>
        <w:br/>
      </w:r>
      <w:r w:rsidRPr="008045F6">
        <w:rPr>
          <w:rFonts w:ascii="Tahoma" w:hAnsi="Tahoma" w:cs="Tahoma"/>
        </w:rPr>
        <w:br/>
      </w:r>
      <w:r w:rsidRPr="008045F6">
        <w:rPr>
          <w:rStyle w:val="ff22"/>
        </w:rPr>
        <w:t>6. Придумать предложения с данными ниже словами по образцу: Не тревожься по-пустому - Шагал по пустому коридору.</w:t>
      </w:r>
      <w:r w:rsidRPr="008045F6">
        <w:rPr>
          <w:rFonts w:ascii="Tahoma" w:hAnsi="Tahoma" w:cs="Tahoma"/>
        </w:rPr>
        <w:br/>
      </w:r>
      <w:proofErr w:type="gramStart"/>
      <w:r w:rsidRPr="008045F6">
        <w:rPr>
          <w:rStyle w:val="ff22"/>
        </w:rPr>
        <w:t>Назло - на зло, отчасти - от части, вовремя - во время, наотрез - на отрез.</w:t>
      </w:r>
      <w:proofErr w:type="gramEnd"/>
      <w:r w:rsidRPr="008045F6">
        <w:rPr>
          <w:rFonts w:ascii="Tahoma" w:hAnsi="Tahoma" w:cs="Tahoma"/>
        </w:rPr>
        <w:br/>
      </w:r>
      <w:r w:rsidRPr="008045F6">
        <w:rPr>
          <w:rFonts w:ascii="Tahoma" w:hAnsi="Tahoma" w:cs="Tahoma"/>
        </w:rPr>
        <w:br/>
      </w:r>
      <w:r w:rsidRPr="008045F6">
        <w:rPr>
          <w:rStyle w:val="ff22"/>
        </w:rPr>
        <w:t xml:space="preserve">Для диктанта можно использовать предложения: </w:t>
      </w:r>
      <w:r w:rsidRPr="008045F6">
        <w:rPr>
          <w:rFonts w:ascii="Tahoma" w:hAnsi="Tahoma" w:cs="Tahoma"/>
        </w:rPr>
        <w:br/>
      </w:r>
      <w:r w:rsidRPr="008045F6">
        <w:rPr>
          <w:rStyle w:val="ff22"/>
        </w:rPr>
        <w:t xml:space="preserve">1) Где-то когда-то давным-давно я прочел одно стихотворение (Т.). </w:t>
      </w:r>
      <w:proofErr w:type="gramStart"/>
      <w:r w:rsidRPr="008045F6">
        <w:rPr>
          <w:rStyle w:val="ff22"/>
        </w:rPr>
        <w:t xml:space="preserve">2) </w:t>
      </w:r>
      <w:proofErr w:type="gramEnd"/>
      <w:r w:rsidRPr="008045F6">
        <w:rPr>
          <w:rStyle w:val="ff22"/>
        </w:rPr>
        <w:t>Гроза была там, сзади них, над лесом, а тут сияло солнце (М. Г.). 3)Каштанка бросилась вперед, потом назад, еще раз перебежала дорогу (Ч.). 4) Теперь пастушок чувствовал себя совсем по-новому (В. Кат.). 5) Солнце светило не по-весеннему, а по-летнему (А.Н.Т.).</w:t>
      </w:r>
      <w:r w:rsidRPr="008045F6">
        <w:rPr>
          <w:rFonts w:ascii="Tahoma" w:hAnsi="Tahoma" w:cs="Tahoma"/>
        </w:rPr>
        <w:br/>
      </w:r>
      <w:r w:rsidRPr="008045F6">
        <w:rPr>
          <w:rStyle w:val="ff22"/>
        </w:rPr>
        <w:t>6) Повсюду брошены, засунуты наполовину разрезанные книги (А.Н.Т.).</w:t>
      </w:r>
      <w:r w:rsidRPr="008045F6">
        <w:rPr>
          <w:rFonts w:ascii="Tahoma" w:hAnsi="Tahoma" w:cs="Tahoma"/>
        </w:rPr>
        <w:br/>
      </w:r>
      <w:r w:rsidRPr="008045F6">
        <w:rPr>
          <w:rStyle w:val="ff22"/>
        </w:rPr>
        <w:t xml:space="preserve">7) Вечерело. Луч закатный, удлиняясь мало-мальски, прямо в город необъятный грянул смутно, </w:t>
      </w:r>
      <w:proofErr w:type="spellStart"/>
      <w:r w:rsidRPr="008045F6">
        <w:rPr>
          <w:rStyle w:val="ff22"/>
        </w:rPr>
        <w:t>по-февральски</w:t>
      </w:r>
      <w:proofErr w:type="spellEnd"/>
      <w:r w:rsidRPr="008045F6">
        <w:rPr>
          <w:rStyle w:val="ff22"/>
        </w:rPr>
        <w:t xml:space="preserve">. Потеплел он и смягчился, перестал на все коситься. Наконец-то научился к людям лучше </w:t>
      </w:r>
      <w:proofErr w:type="spellStart"/>
      <w:proofErr w:type="gramStart"/>
      <w:r w:rsidRPr="008045F6">
        <w:rPr>
          <w:rStyle w:val="ff22"/>
        </w:rPr>
        <w:t>отно-ситься</w:t>
      </w:r>
      <w:proofErr w:type="spellEnd"/>
      <w:proofErr w:type="gramEnd"/>
      <w:r w:rsidRPr="008045F6">
        <w:rPr>
          <w:rStyle w:val="ff22"/>
        </w:rPr>
        <w:t xml:space="preserve"> (Март.). 8) Где-то там, в дали обратной, Урал, и Волга, и Москва (</w:t>
      </w:r>
      <w:proofErr w:type="spellStart"/>
      <w:r w:rsidRPr="008045F6">
        <w:rPr>
          <w:rStyle w:val="ff22"/>
        </w:rPr>
        <w:t>Твард</w:t>
      </w:r>
      <w:proofErr w:type="spellEnd"/>
      <w:r w:rsidRPr="008045F6">
        <w:rPr>
          <w:rStyle w:val="ff22"/>
        </w:rPr>
        <w:t xml:space="preserve">.). 9) Ворота, оплетенные сверху </w:t>
      </w:r>
      <w:r w:rsidRPr="008045F6">
        <w:rPr>
          <w:rStyle w:val="ff22"/>
        </w:rPr>
        <w:lastRenderedPageBreak/>
        <w:t>зеленью, вели в глубь двора, (Пол.).</w:t>
      </w:r>
      <w:r w:rsidRPr="008045F6">
        <w:rPr>
          <w:rFonts w:ascii="Tahoma" w:hAnsi="Tahoma" w:cs="Tahoma"/>
        </w:rPr>
        <w:br/>
      </w:r>
      <w:r w:rsidRPr="008045F6">
        <w:rPr>
          <w:rFonts w:ascii="Tahoma" w:hAnsi="Tahoma" w:cs="Tahoma"/>
        </w:rPr>
        <w:br/>
      </w:r>
      <w:r w:rsidRPr="008045F6">
        <w:rPr>
          <w:rStyle w:val="ff22"/>
        </w:rPr>
        <w:t xml:space="preserve">Упражнения стилистического характера: </w:t>
      </w:r>
      <w:r w:rsidRPr="008045F6">
        <w:rPr>
          <w:rFonts w:ascii="Tahoma" w:hAnsi="Tahoma" w:cs="Tahoma"/>
        </w:rPr>
        <w:br/>
      </w:r>
      <w:r w:rsidRPr="008045F6">
        <w:rPr>
          <w:rStyle w:val="ff22"/>
        </w:rPr>
        <w:t xml:space="preserve">1. </w:t>
      </w:r>
      <w:proofErr w:type="gramStart"/>
      <w:r w:rsidRPr="008045F6">
        <w:rPr>
          <w:rStyle w:val="ff22"/>
        </w:rPr>
        <w:t>К данным словам подобрать синонимы, составить с ними словосочетания: добросовестно - усердно работал,</w:t>
      </w:r>
      <w:r w:rsidRPr="008045F6">
        <w:rPr>
          <w:rFonts w:ascii="Tahoma" w:hAnsi="Tahoma" w:cs="Tahoma"/>
        </w:rPr>
        <w:br/>
      </w:r>
      <w:r w:rsidRPr="008045F6">
        <w:rPr>
          <w:rStyle w:val="ff22"/>
        </w:rPr>
        <w:t>старательно писал, честно относился к делу...</w:t>
      </w:r>
      <w:r w:rsidRPr="008045F6">
        <w:rPr>
          <w:rFonts w:ascii="Tahoma" w:hAnsi="Tahoma" w:cs="Tahoma"/>
        </w:rPr>
        <w:br/>
      </w:r>
      <w:r w:rsidRPr="008045F6">
        <w:rPr>
          <w:rStyle w:val="ff22"/>
        </w:rPr>
        <w:t>а) Близко (рядом, вблизи, около); вместо (взамен); воодушевленно (увлеченно, восторженно); зловеще (тревожно, угрожающе, грозно); искусно (ловко, умело); кратко (сжато, вкратце, коротко); ласково (нежно, приветливо, тепло); очень (весьма, чрезвычайно); слишком (чересчур, крайне). б) Абсурдно (нелепо);</w:t>
      </w:r>
      <w:proofErr w:type="gramEnd"/>
      <w:r w:rsidRPr="008045F6">
        <w:rPr>
          <w:rStyle w:val="ff22"/>
        </w:rPr>
        <w:t xml:space="preserve"> агрессивно (воинственно);</w:t>
      </w:r>
      <w:r w:rsidRPr="008045F6">
        <w:rPr>
          <w:rFonts w:ascii="Tahoma" w:hAnsi="Tahoma" w:cs="Tahoma"/>
        </w:rPr>
        <w:br/>
      </w:r>
      <w:r w:rsidRPr="008045F6">
        <w:rPr>
          <w:rStyle w:val="ff22"/>
        </w:rPr>
        <w:t>азартно (</w:t>
      </w:r>
      <w:proofErr w:type="spellStart"/>
      <w:r w:rsidRPr="008045F6">
        <w:rPr>
          <w:rStyle w:val="ff22"/>
        </w:rPr>
        <w:t>увлеченно</w:t>
      </w:r>
      <w:proofErr w:type="gramStart"/>
      <w:r w:rsidRPr="008045F6">
        <w:rPr>
          <w:rStyle w:val="ff22"/>
        </w:rPr>
        <w:t>,з</w:t>
      </w:r>
      <w:proofErr w:type="gramEnd"/>
      <w:r w:rsidRPr="008045F6">
        <w:rPr>
          <w:rStyle w:val="ff22"/>
        </w:rPr>
        <w:t>апальчиво</w:t>
      </w:r>
      <w:proofErr w:type="spellEnd"/>
      <w:r w:rsidRPr="008045F6">
        <w:rPr>
          <w:rStyle w:val="ff22"/>
        </w:rPr>
        <w:t>, горячо); оригинально (самостоятельно, своеобразно); деликатно (чутко, вежливо); коллективно (сообща, совместно); комично (смешно); логично (правильно, последовательно); элементарно (просто).</w:t>
      </w:r>
      <w:r w:rsidRPr="008045F6">
        <w:rPr>
          <w:rFonts w:ascii="Tahoma" w:hAnsi="Tahoma" w:cs="Tahoma"/>
        </w:rPr>
        <w:br/>
      </w:r>
      <w:r w:rsidRPr="008045F6">
        <w:rPr>
          <w:rFonts w:ascii="Tahoma" w:hAnsi="Tahoma" w:cs="Tahoma"/>
        </w:rPr>
        <w:br/>
      </w:r>
      <w:r w:rsidRPr="008045F6">
        <w:rPr>
          <w:rStyle w:val="ff22"/>
        </w:rPr>
        <w:t>2. Подобрать антонимы к данным словам, составить с ними</w:t>
      </w:r>
      <w:r w:rsidRPr="008045F6">
        <w:rPr>
          <w:rFonts w:ascii="Tahoma" w:hAnsi="Tahoma" w:cs="Tahoma"/>
        </w:rPr>
        <w:br/>
      </w:r>
      <w:r w:rsidRPr="008045F6">
        <w:rPr>
          <w:rStyle w:val="ff22"/>
        </w:rPr>
        <w:t xml:space="preserve">словосочетания. </w:t>
      </w:r>
      <w:r w:rsidRPr="008045F6">
        <w:rPr>
          <w:rFonts w:ascii="Tahoma" w:hAnsi="Tahoma" w:cs="Tahoma"/>
        </w:rPr>
        <w:br/>
      </w:r>
      <w:proofErr w:type="gramStart"/>
      <w:r w:rsidRPr="008045F6">
        <w:rPr>
          <w:rStyle w:val="ff22"/>
        </w:rPr>
        <w:t>Вдали (вблизи), в одиночку (сообща), враждебно (дружелюбно), вежливо (дерзко), вдоль (поперек), везде (нигде), нарочно (нечаянно), навзничь (ничком), отчетливо (неразборчиво), робко (уверенно), старательно (небрежно), снаружи (внутри), снизу (сверху).</w:t>
      </w:r>
      <w:r w:rsidRPr="008045F6">
        <w:rPr>
          <w:rFonts w:ascii="Tahoma" w:hAnsi="Tahoma" w:cs="Tahoma"/>
        </w:rPr>
        <w:br/>
      </w:r>
      <w:r w:rsidRPr="008045F6">
        <w:rPr>
          <w:rFonts w:ascii="Tahoma" w:hAnsi="Tahoma" w:cs="Tahoma"/>
        </w:rPr>
        <w:br/>
      </w:r>
      <w:r w:rsidRPr="008045F6">
        <w:rPr>
          <w:rStyle w:val="ff22"/>
        </w:rPr>
        <w:t>3.</w:t>
      </w:r>
      <w:proofErr w:type="gramEnd"/>
      <w:r w:rsidRPr="008045F6">
        <w:rPr>
          <w:rStyle w:val="ff22"/>
        </w:rPr>
        <w:t xml:space="preserve"> С данными словами составить предложения, употребив их в прямом и переносном значении: Он глубоко изучил</w:t>
      </w:r>
      <w:r w:rsidRPr="008045F6">
        <w:rPr>
          <w:rFonts w:ascii="Tahoma" w:hAnsi="Tahoma" w:cs="Tahoma"/>
        </w:rPr>
        <w:br/>
      </w:r>
      <w:r w:rsidRPr="008045F6">
        <w:rPr>
          <w:rStyle w:val="ff22"/>
        </w:rPr>
        <w:t>этот вопрос. - В этом месте озеро глубоко.</w:t>
      </w:r>
      <w:r w:rsidRPr="008045F6">
        <w:rPr>
          <w:rFonts w:ascii="Tahoma" w:hAnsi="Tahoma" w:cs="Tahoma"/>
        </w:rPr>
        <w:br/>
      </w:r>
      <w:r w:rsidRPr="008045F6">
        <w:rPr>
          <w:rStyle w:val="ff22"/>
        </w:rPr>
        <w:t>Горячо, холодно, жестко, мягко.</w:t>
      </w:r>
      <w:r w:rsidRPr="008045F6">
        <w:rPr>
          <w:rFonts w:ascii="Tahoma" w:hAnsi="Tahoma" w:cs="Tahoma"/>
        </w:rPr>
        <w:br/>
      </w:r>
      <w:r w:rsidRPr="008045F6">
        <w:rPr>
          <w:rFonts w:ascii="Tahoma" w:hAnsi="Tahoma" w:cs="Tahoma"/>
        </w:rPr>
        <w:br/>
      </w:r>
      <w:r w:rsidRPr="008045F6">
        <w:rPr>
          <w:rStyle w:val="ff22"/>
        </w:rPr>
        <w:t xml:space="preserve">4. Привести еще наречия, которые употребляются в переносном значении. </w:t>
      </w:r>
      <w:r w:rsidRPr="008045F6">
        <w:rPr>
          <w:rFonts w:ascii="Tahoma" w:hAnsi="Tahoma" w:cs="Tahoma"/>
        </w:rPr>
        <w:br/>
      </w:r>
      <w:r w:rsidRPr="008045F6">
        <w:rPr>
          <w:rFonts w:ascii="Tahoma" w:hAnsi="Tahoma" w:cs="Tahoma"/>
        </w:rPr>
        <w:br/>
      </w:r>
      <w:r w:rsidRPr="008045F6">
        <w:rPr>
          <w:rStyle w:val="ff22"/>
        </w:rPr>
        <w:t xml:space="preserve">5. Заменить фразеологический оборот синонимичным наречием. </w:t>
      </w:r>
      <w:r w:rsidRPr="008045F6">
        <w:rPr>
          <w:rFonts w:ascii="Tahoma" w:hAnsi="Tahoma" w:cs="Tahoma"/>
        </w:rPr>
        <w:br/>
      </w:r>
      <w:r w:rsidRPr="008045F6">
        <w:rPr>
          <w:rStyle w:val="ff22"/>
        </w:rPr>
        <w:t xml:space="preserve">Поговорим с глазу на глаз (наедине); бежал сломя голову (очень быстро); </w:t>
      </w:r>
      <w:proofErr w:type="gramStart"/>
      <w:r w:rsidRPr="008045F6">
        <w:rPr>
          <w:rStyle w:val="ff22"/>
        </w:rPr>
        <w:t>жили</w:t>
      </w:r>
      <w:proofErr w:type="gramEnd"/>
      <w:r w:rsidRPr="008045F6">
        <w:rPr>
          <w:rStyle w:val="ff22"/>
        </w:rPr>
        <w:t xml:space="preserve"> душа в душу (дружно); разбили в пух и прах (совершенно); все делает шиворот навыворот (наоборот); решил с бухты </w:t>
      </w:r>
      <w:proofErr w:type="spellStart"/>
      <w:r w:rsidRPr="008045F6">
        <w:rPr>
          <w:rStyle w:val="ff22"/>
        </w:rPr>
        <w:t>барахты</w:t>
      </w:r>
      <w:proofErr w:type="spellEnd"/>
      <w:r w:rsidRPr="008045F6">
        <w:rPr>
          <w:rStyle w:val="ff22"/>
        </w:rPr>
        <w:t xml:space="preserve"> (необдуманно); жили бок о бок (рядом); работал не покладая рук (усердно).</w:t>
      </w:r>
      <w:r w:rsidRPr="008045F6">
        <w:rPr>
          <w:rFonts w:ascii="Tahoma" w:hAnsi="Tahoma" w:cs="Tahoma"/>
        </w:rPr>
        <w:br/>
      </w:r>
      <w:r w:rsidRPr="008045F6">
        <w:rPr>
          <w:rFonts w:ascii="Tahoma" w:hAnsi="Tahoma" w:cs="Tahoma"/>
        </w:rPr>
        <w:br/>
      </w:r>
      <w:r w:rsidRPr="008045F6">
        <w:rPr>
          <w:rStyle w:val="ff22"/>
        </w:rPr>
        <w:t xml:space="preserve">6. Заменить наречие фразеологическим оборотом. </w:t>
      </w:r>
      <w:r w:rsidRPr="008045F6">
        <w:rPr>
          <w:rFonts w:ascii="Tahoma" w:hAnsi="Tahoma" w:cs="Tahoma"/>
        </w:rPr>
        <w:br/>
      </w:r>
      <w:r w:rsidRPr="008045F6">
        <w:rPr>
          <w:rStyle w:val="ff22"/>
        </w:rPr>
        <w:t xml:space="preserve">Заходил изредка (время от времени); сидит без дела (сложа руки); встречались ежедневно (изо дня в день); все делает небрежно (спустя рукава); бежал быстро (во весь дух); встал рано (ни </w:t>
      </w:r>
      <w:proofErr w:type="gramStart"/>
      <w:r w:rsidRPr="008045F6">
        <w:rPr>
          <w:rStyle w:val="ff22"/>
        </w:rPr>
        <w:t>свет</w:t>
      </w:r>
      <w:proofErr w:type="gramEnd"/>
      <w:r w:rsidRPr="008045F6">
        <w:rPr>
          <w:rStyle w:val="ff22"/>
        </w:rPr>
        <w:t xml:space="preserve"> ни заря).</w:t>
      </w:r>
      <w:r w:rsidRPr="008045F6">
        <w:rPr>
          <w:rFonts w:ascii="Tahoma" w:hAnsi="Tahoma" w:cs="Tahoma"/>
        </w:rPr>
        <w:br/>
      </w:r>
      <w:r w:rsidRPr="008045F6">
        <w:rPr>
          <w:rFonts w:ascii="Tahoma" w:hAnsi="Tahoma" w:cs="Tahoma"/>
        </w:rPr>
        <w:br/>
      </w:r>
      <w:r w:rsidRPr="008045F6">
        <w:rPr>
          <w:rStyle w:val="ff22"/>
        </w:rPr>
        <w:t xml:space="preserve">7. К каждому из паронимов подобрать синонимы. С паронимами составить словосочетания: эффектно </w:t>
      </w:r>
      <w:proofErr w:type="gramStart"/>
      <w:r w:rsidRPr="008045F6">
        <w:rPr>
          <w:rStyle w:val="ff22"/>
        </w:rPr>
        <w:t>-в</w:t>
      </w:r>
      <w:proofErr w:type="gramEnd"/>
      <w:r w:rsidRPr="008045F6">
        <w:rPr>
          <w:rStyle w:val="ff22"/>
        </w:rPr>
        <w:t>печатляюще, живописно, картинно; выглядел эффектно. Эффективно - действенно, плодотворно,</w:t>
      </w:r>
      <w:r w:rsidRPr="008045F6">
        <w:rPr>
          <w:rFonts w:ascii="Tahoma" w:hAnsi="Tahoma" w:cs="Tahoma"/>
        </w:rPr>
        <w:br/>
      </w:r>
      <w:r w:rsidRPr="008045F6">
        <w:rPr>
          <w:rStyle w:val="ff22"/>
        </w:rPr>
        <w:t>результативно, продуктивно; работали эффективно.</w:t>
      </w:r>
      <w:r w:rsidRPr="008045F6">
        <w:rPr>
          <w:rFonts w:ascii="Tahoma" w:hAnsi="Tahoma" w:cs="Tahoma"/>
        </w:rPr>
        <w:br/>
      </w:r>
      <w:r w:rsidRPr="008045F6">
        <w:rPr>
          <w:rFonts w:ascii="Tahoma" w:hAnsi="Tahoma" w:cs="Tahoma"/>
        </w:rPr>
        <w:br/>
      </w:r>
      <w:proofErr w:type="gramStart"/>
      <w:r w:rsidRPr="008045F6">
        <w:rPr>
          <w:rStyle w:val="ff22"/>
        </w:rPr>
        <w:t>Безответно - безответственно; этично - эстетично; убедительно - убежденно; удивленно - удивительно; герметически - геометрически; бережно - бережливо; жестко - жестоко.</w:t>
      </w:r>
      <w:proofErr w:type="gramEnd"/>
    </w:p>
    <w:p w:rsidR="00946E85" w:rsidRPr="008045F6" w:rsidRDefault="00946E85">
      <w:pPr>
        <w:rPr>
          <w:sz w:val="24"/>
          <w:szCs w:val="24"/>
        </w:rPr>
      </w:pPr>
    </w:p>
    <w:sectPr w:rsidR="00946E85" w:rsidRPr="008045F6" w:rsidSect="00946E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8045F6"/>
    <w:rsid w:val="008045F6"/>
    <w:rsid w:val="00946E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E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malignleft">
    <w:name w:val="imalign_left"/>
    <w:basedOn w:val="a"/>
    <w:rsid w:val="008045F6"/>
    <w:pPr>
      <w:spacing w:after="0" w:line="240" w:lineRule="auto"/>
    </w:pPr>
    <w:rPr>
      <w:rFonts w:ascii="Times New Roman" w:eastAsia="Times New Roman" w:hAnsi="Times New Roman" w:cs="Times New Roman"/>
      <w:sz w:val="24"/>
      <w:szCs w:val="24"/>
      <w:lang w:eastAsia="ru-RU"/>
    </w:rPr>
  </w:style>
  <w:style w:type="paragraph" w:customStyle="1" w:styleId="imaligncenter">
    <w:name w:val="imalign_center"/>
    <w:basedOn w:val="a"/>
    <w:rsid w:val="008045F6"/>
    <w:pPr>
      <w:spacing w:after="0" w:line="240" w:lineRule="auto"/>
      <w:jc w:val="center"/>
    </w:pPr>
    <w:rPr>
      <w:rFonts w:ascii="Times New Roman" w:eastAsia="Times New Roman" w:hAnsi="Times New Roman" w:cs="Times New Roman"/>
      <w:sz w:val="24"/>
      <w:szCs w:val="24"/>
      <w:lang w:eastAsia="ru-RU"/>
    </w:rPr>
  </w:style>
  <w:style w:type="character" w:customStyle="1" w:styleId="ff22">
    <w:name w:val="ff22"/>
    <w:basedOn w:val="a0"/>
    <w:rsid w:val="008045F6"/>
    <w:rPr>
      <w:rFonts w:ascii="Tahoma" w:hAnsi="Tahoma" w:cs="Tahoma" w:hint="default"/>
    </w:rPr>
  </w:style>
</w:styles>
</file>

<file path=word/webSettings.xml><?xml version="1.0" encoding="utf-8"?>
<w:webSettings xmlns:r="http://schemas.openxmlformats.org/officeDocument/2006/relationships" xmlns:w="http://schemas.openxmlformats.org/wordprocessingml/2006/main">
  <w:divs>
    <w:div w:id="1448888909">
      <w:bodyDiv w:val="1"/>
      <w:marLeft w:val="0"/>
      <w:marRight w:val="0"/>
      <w:marTop w:val="0"/>
      <w:marBottom w:val="0"/>
      <w:divBdr>
        <w:top w:val="none" w:sz="0" w:space="0" w:color="auto"/>
        <w:left w:val="none" w:sz="0" w:space="0" w:color="auto"/>
        <w:bottom w:val="none" w:sz="0" w:space="0" w:color="auto"/>
        <w:right w:val="none" w:sz="0" w:space="0" w:color="auto"/>
      </w:divBdr>
      <w:divsChild>
        <w:div w:id="760836136">
          <w:marLeft w:val="0"/>
          <w:marRight w:val="0"/>
          <w:marTop w:val="0"/>
          <w:marBottom w:val="0"/>
          <w:divBdr>
            <w:top w:val="none" w:sz="0" w:space="0" w:color="auto"/>
            <w:left w:val="none" w:sz="0" w:space="0" w:color="auto"/>
            <w:bottom w:val="none" w:sz="0" w:space="0" w:color="auto"/>
            <w:right w:val="none" w:sz="0" w:space="0" w:color="auto"/>
          </w:divBdr>
          <w:divsChild>
            <w:div w:id="45304571">
              <w:marLeft w:val="0"/>
              <w:marRight w:val="0"/>
              <w:marTop w:val="0"/>
              <w:marBottom w:val="0"/>
              <w:divBdr>
                <w:top w:val="none" w:sz="0" w:space="0" w:color="auto"/>
                <w:left w:val="none" w:sz="0" w:space="0" w:color="auto"/>
                <w:bottom w:val="none" w:sz="0" w:space="0" w:color="auto"/>
                <w:right w:val="none" w:sz="0" w:space="0" w:color="auto"/>
              </w:divBdr>
              <w:divsChild>
                <w:div w:id="267154487">
                  <w:marLeft w:val="0"/>
                  <w:marRight w:val="0"/>
                  <w:marTop w:val="0"/>
                  <w:marBottom w:val="0"/>
                  <w:divBdr>
                    <w:top w:val="none" w:sz="0" w:space="0" w:color="auto"/>
                    <w:left w:val="none" w:sz="0" w:space="0" w:color="auto"/>
                    <w:bottom w:val="none" w:sz="0" w:space="0" w:color="auto"/>
                    <w:right w:val="none" w:sz="0" w:space="0" w:color="auto"/>
                  </w:divBdr>
                  <w:divsChild>
                    <w:div w:id="77674814">
                      <w:marLeft w:val="0"/>
                      <w:marRight w:val="0"/>
                      <w:marTop w:val="0"/>
                      <w:marBottom w:val="0"/>
                      <w:divBdr>
                        <w:top w:val="none" w:sz="0" w:space="0" w:color="auto"/>
                        <w:left w:val="none" w:sz="0" w:space="0" w:color="auto"/>
                        <w:bottom w:val="none" w:sz="0" w:space="0" w:color="auto"/>
                        <w:right w:val="none" w:sz="0" w:space="0" w:color="auto"/>
                      </w:divBdr>
                      <w:divsChild>
                        <w:div w:id="1425030649">
                          <w:marLeft w:val="0"/>
                          <w:marRight w:val="0"/>
                          <w:marTop w:val="0"/>
                          <w:marBottom w:val="0"/>
                          <w:divBdr>
                            <w:top w:val="none" w:sz="0" w:space="0" w:color="auto"/>
                            <w:left w:val="none" w:sz="0" w:space="0" w:color="auto"/>
                            <w:bottom w:val="none" w:sz="0" w:space="0" w:color="auto"/>
                            <w:right w:val="none" w:sz="0" w:space="0" w:color="auto"/>
                          </w:divBdr>
                          <w:divsChild>
                            <w:div w:id="609166437">
                              <w:marLeft w:val="0"/>
                              <w:marRight w:val="0"/>
                              <w:marTop w:val="0"/>
                              <w:marBottom w:val="0"/>
                              <w:divBdr>
                                <w:top w:val="none" w:sz="0" w:space="0" w:color="auto"/>
                                <w:left w:val="none" w:sz="0" w:space="0" w:color="auto"/>
                                <w:bottom w:val="none" w:sz="0" w:space="0" w:color="auto"/>
                                <w:right w:val="none" w:sz="0" w:space="0" w:color="auto"/>
                              </w:divBdr>
                              <w:divsChild>
                                <w:div w:id="1135098415">
                                  <w:marLeft w:val="0"/>
                                  <w:marRight w:val="0"/>
                                  <w:marTop w:val="0"/>
                                  <w:marBottom w:val="0"/>
                                  <w:divBdr>
                                    <w:top w:val="none" w:sz="0" w:space="0" w:color="auto"/>
                                    <w:left w:val="single" w:sz="8" w:space="0" w:color="A8A8A8"/>
                                    <w:bottom w:val="single" w:sz="8" w:space="0" w:color="A8A8A8"/>
                                    <w:right w:val="single" w:sz="8" w:space="0" w:color="A8A8A8"/>
                                  </w:divBdr>
                                  <w:divsChild>
                                    <w:div w:id="36097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740</Words>
  <Characters>4220</Characters>
  <Application>Microsoft Office Word</Application>
  <DocSecurity>0</DocSecurity>
  <Lines>35</Lines>
  <Paragraphs>9</Paragraphs>
  <ScaleCrop>false</ScaleCrop>
  <Company/>
  <LinksUpToDate>false</LinksUpToDate>
  <CharactersWithSpaces>4951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2011-11-20T17:03:00Z</dcterms:created>
  <dcterms:modified xsi:type="dcterms:W3CDTF">2011-11-20T17:03:00Z</dcterms:modified>
</cp:coreProperties>
</file>